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08.08.2024)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13.12.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w:history="0" r:id="rId16" w:tooltip="&quot;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quot; (утв. Минфином России) {КонсультантПлюс}">
        <w:r>
          <w:rPr>
            <w:sz w:val="20"/>
            <w:color w:val="0000ff"/>
          </w:rPr>
          <w:t xml:space="preserve">рекомендации</w:t>
        </w:r>
      </w:hyperlink>
      <w:r>
        <w:rPr>
          <w:sz w:val="20"/>
        </w:rP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7"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9" w:tooltip="&quot;Уголовный кодекс Российской Федерации&quot; от 13.06.1996 N 63-ФЗ (ред. от 13.12.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13.12.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1" w:tooltip="&quot;Уголовный кодекс Российской Федерации&quot; от 13.06.1996 N 63-ФЗ (ред. от 13.12.2024) {КонсультантПлюс}">
        <w:r>
          <w:rPr>
            <w:sz w:val="20"/>
            <w:color w:val="0000ff"/>
          </w:rPr>
          <w:t xml:space="preserve">части первую</w:t>
        </w:r>
      </w:hyperlink>
      <w:r>
        <w:rPr>
          <w:sz w:val="20"/>
        </w:rPr>
        <w:t xml:space="preserve"> и </w:t>
      </w:r>
      <w:hyperlink w:history="0" r:id="rId22" w:tooltip="&quot;Уголовный кодекс Российской Федерации&quot; от 13.06.1996 N 63-ФЗ (ред. от 13.12.2024) {КонсультантПлюс}">
        <w:r>
          <w:rPr>
            <w:sz w:val="20"/>
            <w:color w:val="0000ff"/>
          </w:rPr>
          <w:t xml:space="preserve">четвертую статьи 204.1</w:t>
        </w:r>
      </w:hyperlink>
      <w:r>
        <w:rPr>
          <w:sz w:val="20"/>
        </w:rPr>
        <w:t xml:space="preserve"> и </w:t>
      </w:r>
      <w:hyperlink w:history="0" r:id="rId23" w:tooltip="&quot;Уголовный кодекс Российской Федерации&quot; от 13.06.1996 N 63-ФЗ (ред. от 13.12.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5"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6" w:tooltip="Федеральный закон от 25.12.2008 N 273-ФЗ (ред. от 08.08.2024)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7" w:tooltip="Федеральный закон от 25.12.2008 N 273-ФЗ (ред. от 08.08.2024)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30"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1"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2"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w:history="0" r:id="rId34">
        <w:r>
          <w:rPr>
            <w:sz w:val="20"/>
            <w:color w:val="0000ff"/>
          </w:rPr>
          <w:t xml:space="preserve">www.regulation.gov.ru</w:t>
        </w:r>
      </w:hyperlink>
      <w:r>
        <w:rPr>
          <w:sz w:val="20"/>
        </w:rPr>
        <w:t xml:space="preserve">, </w:t>
      </w:r>
      <w:hyperlink w:history="0" r:id="rId35">
        <w:r>
          <w:rPr>
            <w:sz w:val="20"/>
            <w:color w:val="0000ff"/>
          </w:rPr>
          <w:t xml:space="preserve">www.vashkontrol.ru</w:t>
        </w:r>
      </w:hyperlink>
      <w:r>
        <w:rPr>
          <w:sz w:val="20"/>
        </w:rPr>
        <w:t xml:space="preserve">, </w:t>
      </w:r>
      <w:hyperlink w:history="0" r:id="rId36">
        <w:r>
          <w:rPr>
            <w:sz w:val="20"/>
            <w:color w:val="0000ff"/>
          </w:rPr>
          <w:t xml:space="preserve">www.roi.ru</w:t>
        </w:r>
      </w:hyperlink>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8616&amp;dst=100192" TargetMode = "External"/>
	<Relationship Id="rId8" Type="http://schemas.openxmlformats.org/officeDocument/2006/relationships/hyperlink" Target="https://login.consultant.ru/link/?req=doc&amp;base=LAW&amp;n=482878&amp;dst=100039" TargetMode = "External"/>
	<Relationship Id="rId9" Type="http://schemas.openxmlformats.org/officeDocument/2006/relationships/hyperlink" Target="https://login.consultant.ru/link/?req=doc&amp;base=LAW&amp;n=301352&amp;dst=100023" TargetMode = "External"/>
	<Relationship Id="rId10" Type="http://schemas.openxmlformats.org/officeDocument/2006/relationships/hyperlink" Target="https://login.consultant.ru/link/?req=doc&amp;base=LAW&amp;n=478616&amp;dst=100192" TargetMode = "External"/>
	<Relationship Id="rId11" Type="http://schemas.openxmlformats.org/officeDocument/2006/relationships/hyperlink" Target="https://login.consultant.ru/link/?req=doc&amp;base=LAW&amp;n=443333&amp;dst=100052" TargetMode = "External"/>
	<Relationship Id="rId12" Type="http://schemas.openxmlformats.org/officeDocument/2006/relationships/hyperlink" Target="https://login.consultant.ru/link/?req=doc&amp;base=LAW&amp;n=482878" TargetMode = "External"/>
	<Relationship Id="rId13" Type="http://schemas.openxmlformats.org/officeDocument/2006/relationships/hyperlink" Target="https://login.consultant.ru/link/?req=doc&amp;base=LAW&amp;n=459963" TargetMode = "External"/>
	<Relationship Id="rId14" Type="http://schemas.openxmlformats.org/officeDocument/2006/relationships/hyperlink" Target="https://login.consultant.ru/link/?req=doc&amp;base=LAW&amp;n=493213&amp;dst=1906" TargetMode = "External"/>
	<Relationship Id="rId15" Type="http://schemas.openxmlformats.org/officeDocument/2006/relationships/hyperlink" Target="https://login.consultant.ru/link/?req=doc&amp;base=LAW&amp;n=482878" TargetMode = "External"/>
	<Relationship Id="rId16" Type="http://schemas.openxmlformats.org/officeDocument/2006/relationships/hyperlink" Target="https://login.consultant.ru/link/?req=doc&amp;base=LAW&amp;n=474606" TargetMode = "External"/>
	<Relationship Id="rId17" Type="http://schemas.openxmlformats.org/officeDocument/2006/relationships/hyperlink" Target="https://login.consultant.ru/link/?req=doc&amp;base=LAW&amp;n=436393&amp;dst=14" TargetMode = "External"/>
	<Relationship Id="rId18" Type="http://schemas.openxmlformats.org/officeDocument/2006/relationships/hyperlink" Target="https://login.consultant.ru/link/?req=doc&amp;base=LAW&amp;n=442435" TargetMode = "External"/>
	<Relationship Id="rId19" Type="http://schemas.openxmlformats.org/officeDocument/2006/relationships/hyperlink" Target="https://login.consultant.ru/link/?req=doc&amp;base=LAW&amp;n=493213&amp;dst=101269" TargetMode = "External"/>
	<Relationship Id="rId20" Type="http://schemas.openxmlformats.org/officeDocument/2006/relationships/hyperlink" Target="https://login.consultant.ru/link/?req=doc&amp;base=LAW&amp;n=493213&amp;dst=101897" TargetMode = "External"/>
	<Relationship Id="rId21" Type="http://schemas.openxmlformats.org/officeDocument/2006/relationships/hyperlink" Target="https://login.consultant.ru/link/?req=doc&amp;base=LAW&amp;n=493213&amp;dst=2023" TargetMode = "External"/>
	<Relationship Id="rId22" Type="http://schemas.openxmlformats.org/officeDocument/2006/relationships/hyperlink" Target="https://login.consultant.ru/link/?req=doc&amp;base=LAW&amp;n=493213&amp;dst=2032" TargetMode = "External"/>
	<Relationship Id="rId23" Type="http://schemas.openxmlformats.org/officeDocument/2006/relationships/hyperlink" Target="https://login.consultant.ru/link/?req=doc&amp;base=LAW&amp;n=493213&amp;dst=2097" TargetMode = "External"/>
	<Relationship Id="rId24" Type="http://schemas.openxmlformats.org/officeDocument/2006/relationships/hyperlink" Target="https://login.consultant.ru/link/?req=doc&amp;base=LAW&amp;n=358026" TargetMode = "External"/>
	<Relationship Id="rId25" Type="http://schemas.openxmlformats.org/officeDocument/2006/relationships/hyperlink" Target="https://login.consultant.ru/link/?req=doc&amp;base=LAW&amp;n=482878&amp;dst=28" TargetMode = "External"/>
	<Relationship Id="rId26" Type="http://schemas.openxmlformats.org/officeDocument/2006/relationships/hyperlink" Target="https://login.consultant.ru/link/?req=doc&amp;base=LAW&amp;n=482878&amp;dst=29" TargetMode = "External"/>
	<Relationship Id="rId27" Type="http://schemas.openxmlformats.org/officeDocument/2006/relationships/hyperlink" Target="https://login.consultant.ru/link/?req=doc&amp;base=LAW&amp;n=482878&amp;dst=29" TargetMode = "External"/>
	<Relationship Id="rId28" Type="http://schemas.openxmlformats.org/officeDocument/2006/relationships/hyperlink" Target="https://login.consultant.ru/link/?req=doc&amp;base=LAW&amp;n=450727&amp;dst=100052" TargetMode = "External"/>
	<Relationship Id="rId29" Type="http://schemas.openxmlformats.org/officeDocument/2006/relationships/hyperlink" Target="https://login.consultant.ru/link/?req=doc&amp;base=LAW&amp;n=450727&amp;dst=100154" TargetMode = "External"/>
	<Relationship Id="rId30" Type="http://schemas.openxmlformats.org/officeDocument/2006/relationships/hyperlink" Target="https://login.consultant.ru/link/?req=doc&amp;base=LAW&amp;n=478616&amp;dst=100192" TargetMode = "External"/>
	<Relationship Id="rId31" Type="http://schemas.openxmlformats.org/officeDocument/2006/relationships/hyperlink" Target="https://login.consultant.ru/link/?req=doc&amp;base=LAW&amp;n=426340&amp;dst=100006" TargetMode = "External"/>
	<Relationship Id="rId32" Type="http://schemas.openxmlformats.org/officeDocument/2006/relationships/hyperlink" Target="https://login.consultant.ru/link/?req=doc&amp;base=LAW&amp;n=407618&amp;dst=100010" TargetMode = "External"/>
	<Relationship Id="rId33" Type="http://schemas.openxmlformats.org/officeDocument/2006/relationships/hyperlink" Target="https://login.consultant.ru/link/?req=doc&amp;base=LAW&amp;n=121140" TargetMode = "External"/>
	<Relationship Id="rId34" Type="http://schemas.openxmlformats.org/officeDocument/2006/relationships/hyperlink" Target="https://regulation.gov.ru" TargetMode = "External"/>
	<Relationship Id="rId35" Type="http://schemas.openxmlformats.org/officeDocument/2006/relationships/hyperlink" Target="www.vashkontrol.ru" TargetMode = "External"/>
	<Relationship Id="rId36" Type="http://schemas.openxmlformats.org/officeDocument/2006/relationships/hyperlink" Target="www.roi.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2024-12-24T11:27:42Z</dcterms:created>
</cp:coreProperties>
</file>